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E8412C"/>
        <w:tblLook w:val="04A0" w:firstRow="1" w:lastRow="0" w:firstColumn="1" w:lastColumn="0" w:noHBand="0" w:noVBand="1"/>
      </w:tblPr>
      <w:tblGrid>
        <w:gridCol w:w="9016"/>
      </w:tblGrid>
      <w:tr w:rsidR="00244E06" w:rsidRPr="00350754" w14:paraId="3FFD9F0D" w14:textId="77777777" w:rsidTr="00784C06">
        <w:trPr>
          <w:trHeight w:val="567"/>
        </w:trPr>
        <w:tc>
          <w:tcPr>
            <w:tcW w:w="9242" w:type="dxa"/>
            <w:shd w:val="clear" w:color="auto" w:fill="365F91" w:themeFill="accent1" w:themeFillShade="BF"/>
            <w:vAlign w:val="center"/>
          </w:tcPr>
          <w:p w14:paraId="0728B6E8" w14:textId="623BB132" w:rsidR="00244E06" w:rsidRPr="00350754" w:rsidRDefault="00B756D6" w:rsidP="001435F6">
            <w:pPr>
              <w:jc w:val="center"/>
              <w:rPr>
                <w:rFonts w:cs="Arial"/>
                <w:b/>
                <w:color w:val="FFFFFF" w:themeColor="background1"/>
                <w:sz w:val="32"/>
                <w:szCs w:val="32"/>
              </w:rPr>
            </w:pPr>
            <w:r>
              <w:rPr>
                <w:rFonts w:cs="Arial"/>
                <w:b/>
                <w:color w:val="FFFFFF" w:themeColor="background1"/>
                <w:sz w:val="32"/>
                <w:szCs w:val="32"/>
              </w:rPr>
              <w:t xml:space="preserve">Recruitment Advert </w:t>
            </w:r>
            <w:r w:rsidR="001435F6">
              <w:rPr>
                <w:rFonts w:cs="Arial"/>
                <w:b/>
                <w:color w:val="FFFFFF" w:themeColor="background1"/>
                <w:sz w:val="32"/>
                <w:szCs w:val="32"/>
              </w:rPr>
              <w:t>–</w:t>
            </w:r>
            <w:r>
              <w:rPr>
                <w:rFonts w:cs="Arial"/>
                <w:b/>
                <w:color w:val="FFFFFF" w:themeColor="background1"/>
                <w:sz w:val="32"/>
                <w:szCs w:val="32"/>
              </w:rPr>
              <w:t xml:space="preserve"> </w:t>
            </w:r>
            <w:r w:rsidR="000370B8">
              <w:rPr>
                <w:rFonts w:cs="Arial"/>
                <w:b/>
                <w:color w:val="FFFFFF" w:themeColor="background1"/>
                <w:sz w:val="32"/>
                <w:szCs w:val="32"/>
              </w:rPr>
              <w:t xml:space="preserve">Project </w:t>
            </w:r>
            <w:r w:rsidR="001D4AD0">
              <w:rPr>
                <w:rFonts w:cs="Arial"/>
                <w:b/>
                <w:color w:val="FFFFFF" w:themeColor="background1"/>
                <w:sz w:val="32"/>
                <w:szCs w:val="32"/>
              </w:rPr>
              <w:t>Support Administrator</w:t>
            </w:r>
            <w:r w:rsidR="00A66038">
              <w:rPr>
                <w:rFonts w:cs="Arial"/>
                <w:b/>
                <w:color w:val="FFFFFF" w:themeColor="background1"/>
                <w:sz w:val="32"/>
                <w:szCs w:val="32"/>
              </w:rPr>
              <w:t xml:space="preserve"> </w:t>
            </w:r>
            <w:r w:rsidR="003578F8">
              <w:rPr>
                <w:rFonts w:cs="Arial"/>
                <w:b/>
                <w:color w:val="FFFFFF" w:themeColor="background1"/>
                <w:sz w:val="32"/>
                <w:szCs w:val="32"/>
              </w:rPr>
              <w:t>(PT)</w:t>
            </w:r>
          </w:p>
        </w:tc>
      </w:tr>
    </w:tbl>
    <w:p w14:paraId="761BC0D7" w14:textId="21C1F58A" w:rsidR="00D574CE" w:rsidRDefault="00D574CE" w:rsidP="00244E06">
      <w:pPr>
        <w:pStyle w:val="NoSpacing"/>
        <w:rPr>
          <w:rFonts w:cs="Arial"/>
        </w:rPr>
      </w:pP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Look w:val="04A0" w:firstRow="1" w:lastRow="0" w:firstColumn="1" w:lastColumn="0" w:noHBand="0" w:noVBand="1"/>
      </w:tblPr>
      <w:tblGrid>
        <w:gridCol w:w="8996"/>
      </w:tblGrid>
      <w:tr w:rsidR="00D574CE" w14:paraId="47B9792D" w14:textId="77777777" w:rsidTr="00605217">
        <w:tc>
          <w:tcPr>
            <w:tcW w:w="9016" w:type="dxa"/>
          </w:tcPr>
          <w:p w14:paraId="64113B20" w14:textId="77777777" w:rsidR="005D107A" w:rsidRDefault="005D107A" w:rsidP="00605217">
            <w:pPr>
              <w:pStyle w:val="NoSpacing"/>
              <w:jc w:val="both"/>
              <w:rPr>
                <w:b/>
                <w:bCs/>
              </w:rPr>
            </w:pPr>
          </w:p>
          <w:p w14:paraId="31E9BE2B" w14:textId="6F843F21" w:rsidR="00955ADC" w:rsidRPr="00605217" w:rsidRDefault="000370B8" w:rsidP="00605217">
            <w:pPr>
              <w:pStyle w:val="NoSpacing"/>
              <w:jc w:val="both"/>
              <w:rPr>
                <w:b/>
                <w:bCs/>
              </w:rPr>
            </w:pPr>
            <w:r>
              <w:rPr>
                <w:b/>
                <w:bCs/>
              </w:rPr>
              <w:t xml:space="preserve">Project </w:t>
            </w:r>
            <w:r w:rsidR="001D4AD0">
              <w:rPr>
                <w:b/>
                <w:bCs/>
              </w:rPr>
              <w:t>Support Administrator</w:t>
            </w:r>
            <w:r>
              <w:rPr>
                <w:b/>
                <w:bCs/>
              </w:rPr>
              <w:t xml:space="preserve"> </w:t>
            </w:r>
            <w:r w:rsidR="00040623">
              <w:rPr>
                <w:b/>
                <w:bCs/>
              </w:rPr>
              <w:t>(PT)</w:t>
            </w:r>
            <w:r>
              <w:rPr>
                <w:b/>
                <w:bCs/>
              </w:rPr>
              <w:t xml:space="preserve"> x 2 </w:t>
            </w:r>
          </w:p>
          <w:p w14:paraId="6F314565" w14:textId="50AE0E39" w:rsidR="00955ADC" w:rsidRPr="00605217" w:rsidRDefault="000370B8" w:rsidP="00605217">
            <w:pPr>
              <w:pStyle w:val="NoSpacing"/>
              <w:jc w:val="both"/>
              <w:rPr>
                <w:b/>
                <w:bCs/>
              </w:rPr>
            </w:pPr>
            <w:r>
              <w:rPr>
                <w:b/>
                <w:bCs/>
              </w:rPr>
              <w:t>14</w:t>
            </w:r>
            <w:r w:rsidR="003578F8">
              <w:rPr>
                <w:b/>
                <w:bCs/>
              </w:rPr>
              <w:t xml:space="preserve"> hours per week</w:t>
            </w:r>
            <w:r w:rsidR="00955ADC" w:rsidRPr="00605217">
              <w:rPr>
                <w:b/>
                <w:bCs/>
              </w:rPr>
              <w:t xml:space="preserve">, </w:t>
            </w:r>
            <w:r w:rsidR="003578F8">
              <w:rPr>
                <w:b/>
                <w:bCs/>
              </w:rPr>
              <w:t>temporary for six months</w:t>
            </w:r>
          </w:p>
          <w:p w14:paraId="248E9EA3" w14:textId="35F760B7" w:rsidR="00955ADC" w:rsidRDefault="00955ADC" w:rsidP="003578F8">
            <w:pPr>
              <w:pStyle w:val="NoSpacing"/>
              <w:jc w:val="both"/>
            </w:pPr>
            <w:r w:rsidRPr="00605217">
              <w:rPr>
                <w:b/>
                <w:bCs/>
              </w:rPr>
              <w:t>£</w:t>
            </w:r>
            <w:r w:rsidR="001D4AD0">
              <w:rPr>
                <w:b/>
                <w:bCs/>
              </w:rPr>
              <w:t>18,200</w:t>
            </w:r>
            <w:r w:rsidR="00286173">
              <w:rPr>
                <w:b/>
                <w:bCs/>
              </w:rPr>
              <w:t xml:space="preserve"> </w:t>
            </w:r>
            <w:r w:rsidR="005A4B2D">
              <w:rPr>
                <w:b/>
                <w:bCs/>
              </w:rPr>
              <w:t xml:space="preserve">Pro Rata </w:t>
            </w:r>
            <w:r w:rsidR="00286173">
              <w:rPr>
                <w:b/>
                <w:bCs/>
              </w:rPr>
              <w:t>(dependent on experience)</w:t>
            </w:r>
          </w:p>
          <w:p w14:paraId="1A3B1A08" w14:textId="409E892F" w:rsidR="001D4AD0" w:rsidRDefault="001D4AD0" w:rsidP="001D4AD0">
            <w:pPr>
              <w:autoSpaceDE w:val="0"/>
              <w:autoSpaceDN w:val="0"/>
              <w:spacing w:after="240"/>
              <w:jc w:val="both"/>
              <w:rPr>
                <w:rFonts w:cs="Arial"/>
              </w:rPr>
            </w:pPr>
            <w:r>
              <w:rPr>
                <w:rFonts w:cs="Arial"/>
              </w:rPr>
              <w:t>Location: Stirling based – remote working for the duration of this contract (with visits to external organisations)</w:t>
            </w:r>
          </w:p>
          <w:p w14:paraId="2EEAAA7B" w14:textId="382B0C97" w:rsidR="00955ADC" w:rsidRPr="00955ADC" w:rsidRDefault="00955ADC" w:rsidP="00605217">
            <w:pPr>
              <w:autoSpaceDE w:val="0"/>
              <w:autoSpaceDN w:val="0"/>
              <w:spacing w:after="240"/>
              <w:jc w:val="both"/>
              <w:rPr>
                <w:rFonts w:cs="Arial"/>
              </w:rPr>
            </w:pPr>
            <w:r w:rsidRPr="00955ADC">
              <w:rPr>
                <w:rFonts w:cs="Arial"/>
              </w:rPr>
              <w:t>CDN is responsible for building the workforce across Scottish colleges</w:t>
            </w:r>
            <w:r w:rsidR="001E6A02">
              <w:rPr>
                <w:rFonts w:cs="Arial"/>
              </w:rPr>
              <w:t xml:space="preserve">, </w:t>
            </w:r>
            <w:r w:rsidRPr="00955ADC">
              <w:rPr>
                <w:rFonts w:cs="Arial"/>
              </w:rPr>
              <w:t>ensuring educational inclusion and economic opportunity for hundreds of thousands of citizens.</w:t>
            </w:r>
          </w:p>
          <w:p w14:paraId="7B9B0905" w14:textId="1272E975" w:rsidR="00955ADC" w:rsidRPr="00955ADC" w:rsidRDefault="00955ADC" w:rsidP="00605217">
            <w:pPr>
              <w:autoSpaceDE w:val="0"/>
              <w:autoSpaceDN w:val="0"/>
              <w:spacing w:after="240"/>
              <w:jc w:val="both"/>
              <w:rPr>
                <w:rFonts w:cs="Arial"/>
              </w:rPr>
            </w:pPr>
            <w:r w:rsidRPr="00955ADC">
              <w:rPr>
                <w:rFonts w:cs="Arial"/>
              </w:rPr>
              <w:t xml:space="preserve">Colleges will be at the forefront of leading the nation’s recovery from the </w:t>
            </w:r>
            <w:r w:rsidR="001E6A02">
              <w:rPr>
                <w:rFonts w:cs="Arial"/>
              </w:rPr>
              <w:t>C</w:t>
            </w:r>
            <w:r w:rsidRPr="00955ADC">
              <w:rPr>
                <w:rFonts w:cs="Arial"/>
              </w:rPr>
              <w:t>ovid-19 challenge and CDN is at the heart of reimagining how colleges will organise, teach, support students and lead in these fast-changing times.</w:t>
            </w:r>
          </w:p>
          <w:p w14:paraId="4480EA41" w14:textId="0BD9DC4D" w:rsidR="00194835" w:rsidRDefault="00F80962" w:rsidP="00F80962">
            <w:pPr>
              <w:pStyle w:val="NoSpacing"/>
              <w:jc w:val="both"/>
              <w:rPr>
                <w:rFonts w:cs="Arial"/>
              </w:rPr>
            </w:pPr>
            <w:r>
              <w:rPr>
                <w:rFonts w:cs="Arial"/>
              </w:rPr>
              <w:t xml:space="preserve">CDN has commissioned a national project which seeks to support </w:t>
            </w:r>
            <w:r w:rsidRPr="00F80962">
              <w:rPr>
                <w:rFonts w:cs="Arial"/>
              </w:rPr>
              <w:t xml:space="preserve">Scotland’s </w:t>
            </w:r>
            <w:r>
              <w:rPr>
                <w:rFonts w:cs="Arial"/>
              </w:rPr>
              <w:t>c</w:t>
            </w:r>
            <w:r w:rsidRPr="00F80962">
              <w:rPr>
                <w:rFonts w:cs="Arial"/>
              </w:rPr>
              <w:t xml:space="preserve">olleges </w:t>
            </w:r>
            <w:r>
              <w:rPr>
                <w:rFonts w:cs="Arial"/>
              </w:rPr>
              <w:t>in</w:t>
            </w:r>
            <w:r w:rsidRPr="00F80962">
              <w:rPr>
                <w:rFonts w:cs="Arial"/>
              </w:rPr>
              <w:t xml:space="preserve"> playing a leading role in the design and delivery of regional economic strategies and enabling inclusive economic recovery and renewal by closely aligning their purpose to meeting the rapidly evolving needs of learners and employers</w:t>
            </w:r>
            <w:r>
              <w:rPr>
                <w:rFonts w:cs="Arial"/>
              </w:rPr>
              <w:t xml:space="preserve">. </w:t>
            </w:r>
            <w:r w:rsidR="00955ADC" w:rsidRPr="00955ADC">
              <w:rPr>
                <w:rFonts w:cs="Arial"/>
              </w:rPr>
              <w:t xml:space="preserve">To help us </w:t>
            </w:r>
            <w:r>
              <w:rPr>
                <w:rFonts w:cs="Arial"/>
              </w:rPr>
              <w:t xml:space="preserve">deliver this important piece of work, </w:t>
            </w:r>
            <w:r w:rsidR="00955ADC" w:rsidRPr="00955ADC">
              <w:rPr>
                <w:rFonts w:cs="Arial"/>
              </w:rPr>
              <w:t xml:space="preserve">we </w:t>
            </w:r>
            <w:r w:rsidR="003578F8">
              <w:rPr>
                <w:rFonts w:cs="Arial"/>
              </w:rPr>
              <w:t xml:space="preserve">are looking for </w:t>
            </w:r>
            <w:r w:rsidR="003526B2">
              <w:rPr>
                <w:rFonts w:cs="Arial"/>
              </w:rPr>
              <w:t>two</w:t>
            </w:r>
            <w:r w:rsidR="00955ADC" w:rsidRPr="00955ADC">
              <w:rPr>
                <w:rFonts w:cs="Arial"/>
              </w:rPr>
              <w:t xml:space="preserve"> outstanding colleague</w:t>
            </w:r>
            <w:r w:rsidR="003526B2">
              <w:rPr>
                <w:rFonts w:cs="Arial"/>
              </w:rPr>
              <w:t>s</w:t>
            </w:r>
            <w:r w:rsidR="00955ADC" w:rsidRPr="00955ADC">
              <w:rPr>
                <w:rFonts w:cs="Arial"/>
              </w:rPr>
              <w:t xml:space="preserve"> </w:t>
            </w:r>
            <w:r w:rsidR="003578F8">
              <w:rPr>
                <w:rFonts w:cs="Arial"/>
              </w:rPr>
              <w:t xml:space="preserve">to join </w:t>
            </w:r>
            <w:r>
              <w:rPr>
                <w:rFonts w:cs="Arial"/>
              </w:rPr>
              <w:t>the</w:t>
            </w:r>
            <w:r w:rsidR="003578F8">
              <w:rPr>
                <w:rFonts w:cs="Arial"/>
              </w:rPr>
              <w:t xml:space="preserve"> </w:t>
            </w:r>
            <w:r w:rsidR="003526B2">
              <w:rPr>
                <w:rFonts w:cs="Arial"/>
              </w:rPr>
              <w:t>Project</w:t>
            </w:r>
            <w:r w:rsidR="00A66038">
              <w:rPr>
                <w:rFonts w:cs="Arial"/>
              </w:rPr>
              <w:t xml:space="preserve"> team</w:t>
            </w:r>
            <w:r w:rsidR="003578F8">
              <w:rPr>
                <w:rFonts w:cs="Arial"/>
              </w:rPr>
              <w:t xml:space="preserve"> for a period of six months</w:t>
            </w:r>
            <w:r w:rsidR="00955ADC" w:rsidRPr="00955ADC">
              <w:rPr>
                <w:rFonts w:cs="Arial"/>
              </w:rPr>
              <w:t>.</w:t>
            </w:r>
          </w:p>
          <w:p w14:paraId="1D92FB69" w14:textId="2AC3ABBC" w:rsidR="004A590B" w:rsidRDefault="004A590B" w:rsidP="00605217">
            <w:pPr>
              <w:pStyle w:val="NoSpacing"/>
              <w:jc w:val="both"/>
              <w:rPr>
                <w:rFonts w:cs="Arial"/>
                <w:b/>
              </w:rPr>
            </w:pPr>
          </w:p>
          <w:p w14:paraId="23A2B756" w14:textId="5FC0B45C" w:rsidR="00194835" w:rsidRDefault="00194835" w:rsidP="00605217">
            <w:pPr>
              <w:pStyle w:val="NoSpacing"/>
              <w:jc w:val="both"/>
            </w:pPr>
            <w:r>
              <w:t xml:space="preserve">Working </w:t>
            </w:r>
            <w:r w:rsidR="00234AB4">
              <w:t>with</w:t>
            </w:r>
            <w:r w:rsidR="003C6E7B">
              <w:t xml:space="preserve"> the CDN team</w:t>
            </w:r>
            <w:r w:rsidR="00611DA5">
              <w:t>,</w:t>
            </w:r>
            <w:r>
              <w:t xml:space="preserve"> key </w:t>
            </w:r>
            <w:proofErr w:type="gramStart"/>
            <w:r>
              <w:t>stakeholders</w:t>
            </w:r>
            <w:proofErr w:type="gramEnd"/>
            <w:r w:rsidR="00611DA5">
              <w:t xml:space="preserve"> and customers,</w:t>
            </w:r>
            <w:r>
              <w:t xml:space="preserve"> you will </w:t>
            </w:r>
            <w:r w:rsidR="003578F8">
              <w:t xml:space="preserve">support </w:t>
            </w:r>
            <w:r w:rsidR="00A66038">
              <w:t xml:space="preserve">our consultants on </w:t>
            </w:r>
            <w:r w:rsidR="00F80962">
              <w:t>this</w:t>
            </w:r>
            <w:r w:rsidR="00A66038">
              <w:t xml:space="preserve"> project</w:t>
            </w:r>
          </w:p>
          <w:p w14:paraId="5790E222" w14:textId="0847040F" w:rsidR="00194835" w:rsidRDefault="00194835" w:rsidP="00605217">
            <w:pPr>
              <w:pStyle w:val="NoSpacing"/>
              <w:jc w:val="both"/>
            </w:pPr>
          </w:p>
          <w:p w14:paraId="17FFB762" w14:textId="1BF3694D" w:rsidR="00194835" w:rsidRDefault="00F829EC" w:rsidP="00605217">
            <w:pPr>
              <w:pStyle w:val="NoSpacing"/>
              <w:jc w:val="both"/>
            </w:pPr>
            <w:r>
              <w:t>We</w:t>
            </w:r>
            <w:r w:rsidR="00605217">
              <w:t xml:space="preserve"> are</w:t>
            </w:r>
            <w:r>
              <w:t xml:space="preserve"> </w:t>
            </w:r>
            <w:r w:rsidR="007B47C6">
              <w:t xml:space="preserve">looking for </w:t>
            </w:r>
            <w:r w:rsidR="00611DA5">
              <w:t>a team player</w:t>
            </w:r>
            <w:r w:rsidR="009B527D">
              <w:t xml:space="preserve"> with excellent </w:t>
            </w:r>
            <w:r w:rsidR="00106F14">
              <w:t>organisation</w:t>
            </w:r>
            <w:r w:rsidR="009B527D">
              <w:t xml:space="preserve"> skills</w:t>
            </w:r>
            <w:r w:rsidR="00BA2F90">
              <w:t xml:space="preserve">. </w:t>
            </w:r>
            <w:r w:rsidR="00C63AF1">
              <w:t xml:space="preserve">You will work closely with the Programme Director assisting him with the delivery of key meetings, seminars and webinars involving college leaders and senior officers from partner organisations.  You will be involved in drafting notes of meetings, assisting with preparation of presentational material and reports as well as making appointments and managing the Programme Director’s diary.  </w:t>
            </w:r>
          </w:p>
          <w:p w14:paraId="4F570F67" w14:textId="7A04691F" w:rsidR="00F829EC" w:rsidRDefault="00F829EC" w:rsidP="00605217">
            <w:pPr>
              <w:pStyle w:val="NoSpacing"/>
              <w:jc w:val="both"/>
            </w:pPr>
          </w:p>
          <w:p w14:paraId="0B986F9D" w14:textId="3EF5EA33" w:rsidR="00C63AF1" w:rsidRDefault="00C63AF1" w:rsidP="00AA62F0">
            <w:pPr>
              <w:rPr>
                <w:szCs w:val="24"/>
              </w:rPr>
            </w:pPr>
            <w:r>
              <w:rPr>
                <w:szCs w:val="24"/>
              </w:rPr>
              <w:t xml:space="preserve">Good communication and organisational skills are essential in this role as well as the ability to effectively co-ordinate a variety of administrative tasks. </w:t>
            </w:r>
            <w:r w:rsidR="00AA62F0">
              <w:t xml:space="preserve">You should have qualifications or skills and experience at SCQF Level 7 or above, with a proven track record of providing effective administration support and the ability to work on your own initiative.  </w:t>
            </w:r>
            <w:r>
              <w:rPr>
                <w:szCs w:val="24"/>
              </w:rPr>
              <w:t xml:space="preserve">Experience of report formatting, minute </w:t>
            </w:r>
            <w:proofErr w:type="gramStart"/>
            <w:r>
              <w:rPr>
                <w:szCs w:val="24"/>
              </w:rPr>
              <w:t>taking</w:t>
            </w:r>
            <w:proofErr w:type="gramEnd"/>
            <w:r>
              <w:rPr>
                <w:szCs w:val="24"/>
              </w:rPr>
              <w:t xml:space="preserve"> and diary management would be advantageous and ideally you will be a competent user of Microsoft Word, Excel and Access. </w:t>
            </w:r>
          </w:p>
          <w:p w14:paraId="387AA524" w14:textId="77777777" w:rsidR="002863E3" w:rsidRDefault="002863E3" w:rsidP="00605217">
            <w:pPr>
              <w:pStyle w:val="NoSpacing"/>
              <w:jc w:val="both"/>
            </w:pPr>
          </w:p>
          <w:p w14:paraId="3B8DA75A" w14:textId="028ABBD5" w:rsidR="00154724" w:rsidRPr="00FE66E9" w:rsidRDefault="00154724" w:rsidP="00605217">
            <w:pPr>
              <w:jc w:val="both"/>
              <w:rPr>
                <w:rFonts w:cs="Arial"/>
                <w:bCs/>
              </w:rPr>
            </w:pPr>
            <w:r w:rsidRPr="00FE66E9">
              <w:rPr>
                <w:rFonts w:cs="Arial"/>
                <w:bCs/>
              </w:rPr>
              <w:t xml:space="preserve">For an application pack, please visit </w:t>
            </w:r>
            <w:hyperlink r:id="rId11" w:history="1">
              <w:r w:rsidRPr="00FE66E9">
                <w:rPr>
                  <w:rStyle w:val="Hyperlink"/>
                  <w:rFonts w:cs="Arial"/>
                </w:rPr>
                <w:t>www.cdn.ac.uk/jobs</w:t>
              </w:r>
            </w:hyperlink>
            <w:r w:rsidRPr="00FE66E9">
              <w:rPr>
                <w:rFonts w:cs="Arial"/>
                <w:bCs/>
              </w:rPr>
              <w:t xml:space="preserve"> </w:t>
            </w:r>
          </w:p>
          <w:p w14:paraId="29123BD2" w14:textId="77777777" w:rsidR="00154724" w:rsidRDefault="00154724" w:rsidP="00605217">
            <w:pPr>
              <w:pStyle w:val="NoSpacing"/>
              <w:jc w:val="both"/>
            </w:pPr>
          </w:p>
          <w:p w14:paraId="503B2001" w14:textId="3B16A596" w:rsidR="00C63AF1" w:rsidRDefault="00D42771" w:rsidP="00605217">
            <w:pPr>
              <w:autoSpaceDE w:val="0"/>
              <w:autoSpaceDN w:val="0"/>
              <w:adjustRightInd w:val="0"/>
              <w:jc w:val="both"/>
              <w:rPr>
                <w:rFonts w:cs="Arial"/>
                <w:b/>
              </w:rPr>
            </w:pPr>
            <w:r w:rsidRPr="0032175B">
              <w:rPr>
                <w:rFonts w:cs="Arial"/>
                <w:bCs/>
              </w:rPr>
              <w:t xml:space="preserve">Please note that the closing date for applications is </w:t>
            </w:r>
            <w:r w:rsidR="00F80962">
              <w:rPr>
                <w:rFonts w:cs="Arial"/>
                <w:b/>
              </w:rPr>
              <w:t>Wednesday 24 November 2021</w:t>
            </w:r>
          </w:p>
          <w:p w14:paraId="29332BC2" w14:textId="45D72572" w:rsidR="00D42771" w:rsidRDefault="00C76381" w:rsidP="00605217">
            <w:pPr>
              <w:autoSpaceDE w:val="0"/>
              <w:autoSpaceDN w:val="0"/>
              <w:adjustRightInd w:val="0"/>
              <w:jc w:val="both"/>
              <w:rPr>
                <w:rFonts w:cs="Arial"/>
                <w:bCs/>
              </w:rPr>
            </w:pPr>
            <w:r w:rsidRPr="0032175B">
              <w:rPr>
                <w:rFonts w:cs="Arial"/>
                <w:bCs/>
              </w:rPr>
              <w:t xml:space="preserve"> </w:t>
            </w:r>
            <w:r w:rsidR="0032175B" w:rsidRPr="0032175B">
              <w:rPr>
                <w:rFonts w:cs="Arial"/>
                <w:bCs/>
              </w:rPr>
              <w:t>I</w:t>
            </w:r>
            <w:r w:rsidRPr="0032175B">
              <w:rPr>
                <w:rFonts w:cs="Arial"/>
                <w:bCs/>
              </w:rPr>
              <w:t>nterviews are expected to take place</w:t>
            </w:r>
            <w:r w:rsidR="0016027B" w:rsidRPr="0032175B">
              <w:rPr>
                <w:rFonts w:cs="Arial"/>
                <w:bCs/>
              </w:rPr>
              <w:t xml:space="preserve"> </w:t>
            </w:r>
            <w:r w:rsidR="00F80962">
              <w:rPr>
                <w:rFonts w:cs="Arial"/>
                <w:b/>
              </w:rPr>
              <w:t>week beginning 29 November 2021</w:t>
            </w:r>
          </w:p>
          <w:p w14:paraId="75CC1368" w14:textId="77777777" w:rsidR="00CF5A0E" w:rsidRPr="00EB4687" w:rsidRDefault="00CF5A0E" w:rsidP="00CF5A0E">
            <w:pPr>
              <w:autoSpaceDE w:val="0"/>
              <w:autoSpaceDN w:val="0"/>
              <w:adjustRightInd w:val="0"/>
              <w:jc w:val="both"/>
              <w:rPr>
                <w:rFonts w:cs="Arial"/>
              </w:rPr>
            </w:pPr>
          </w:p>
          <w:p w14:paraId="2B228061" w14:textId="77777777" w:rsidR="00D42771" w:rsidRDefault="00D42771" w:rsidP="00D42771">
            <w:pPr>
              <w:pStyle w:val="NoSpacing"/>
              <w:jc w:val="both"/>
              <w:rPr>
                <w:rFonts w:cs="Arial"/>
              </w:rPr>
            </w:pPr>
            <w:r w:rsidRPr="00EB4687">
              <w:rPr>
                <w:rFonts w:cs="Arial"/>
              </w:rPr>
              <w:t>College Development Network is an equal opportunities employer.</w:t>
            </w:r>
          </w:p>
          <w:p w14:paraId="5715586F" w14:textId="5A15FDDA" w:rsidR="00D42771" w:rsidRPr="00EB4687" w:rsidRDefault="00D42771" w:rsidP="00574FDE">
            <w:pPr>
              <w:pStyle w:val="Footer"/>
              <w:tabs>
                <w:tab w:val="left" w:pos="19"/>
                <w:tab w:val="left" w:pos="161"/>
              </w:tabs>
              <w:rPr>
                <w:rFonts w:cs="Arial"/>
                <w:i/>
              </w:rPr>
            </w:pPr>
            <w:r w:rsidRPr="00EB4687">
              <w:rPr>
                <w:rFonts w:cs="Arial"/>
                <w:i/>
              </w:rPr>
              <w:t xml:space="preserve">College Development Network, </w:t>
            </w:r>
            <w:r w:rsidR="00574FDE">
              <w:rPr>
                <w:rFonts w:cs="Arial"/>
                <w:i/>
              </w:rPr>
              <w:t xml:space="preserve">a </w:t>
            </w:r>
            <w:r w:rsidRPr="00EB4687">
              <w:rPr>
                <w:rFonts w:cs="Arial"/>
                <w:i/>
              </w:rPr>
              <w:t>Company Limited by Guarantee, Registered</w:t>
            </w:r>
            <w:r w:rsidR="00574FDE">
              <w:rPr>
                <w:rFonts w:cs="Arial"/>
                <w:i/>
              </w:rPr>
              <w:t xml:space="preserve"> in Scotland </w:t>
            </w:r>
            <w:r w:rsidRPr="00EB4687">
              <w:rPr>
                <w:rFonts w:cs="Arial"/>
                <w:i/>
              </w:rPr>
              <w:t>No: 143514, Scottish Charity No. SC021876, VAT No. 617148346.</w:t>
            </w:r>
          </w:p>
          <w:p w14:paraId="65DF6F30" w14:textId="3A493DDC" w:rsidR="00D42771" w:rsidRDefault="00D42771" w:rsidP="00605217">
            <w:pPr>
              <w:pStyle w:val="NoSpacing"/>
              <w:rPr>
                <w:rFonts w:cs="Arial"/>
              </w:rPr>
            </w:pPr>
            <w:r w:rsidRPr="00EB4687">
              <w:rPr>
                <w:rFonts w:cs="Arial"/>
                <w:i/>
                <w:lang w:eastAsia="en-GB"/>
              </w:rPr>
              <w:t xml:space="preserve">Registered Office: </w:t>
            </w:r>
            <w:r w:rsidR="00CF5A0E">
              <w:rPr>
                <w:rFonts w:cs="Arial"/>
                <w:i/>
                <w:lang w:eastAsia="en-GB"/>
              </w:rPr>
              <w:t>Airthrey Castle, University of Stirling, Stirling FK9 4LA</w:t>
            </w:r>
          </w:p>
        </w:tc>
      </w:tr>
    </w:tbl>
    <w:p w14:paraId="707CAA27" w14:textId="77777777" w:rsidR="00625E88" w:rsidRDefault="00625E88" w:rsidP="00641FAB">
      <w:pPr>
        <w:pStyle w:val="NoSpacing"/>
        <w:jc w:val="both"/>
        <w:rPr>
          <w:rFonts w:cs="Arial"/>
        </w:rPr>
      </w:pPr>
    </w:p>
    <w:sectPr w:rsidR="00625E88" w:rsidSect="00641FAB">
      <w:headerReference w:type="even" r:id="rId12"/>
      <w:headerReference w:type="default" r:id="rId13"/>
      <w:footerReference w:type="even" r:id="rId14"/>
      <w:footerReference w:type="default" r:id="rId15"/>
      <w:headerReference w:type="first" r:id="rId16"/>
      <w:footerReference w:type="first" r:id="rId17"/>
      <w:pgSz w:w="11906" w:h="16838"/>
      <w:pgMar w:top="136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626A" w14:textId="77777777" w:rsidR="008268B6" w:rsidRDefault="008268B6" w:rsidP="00244E06">
      <w:pPr>
        <w:spacing w:after="0" w:line="240" w:lineRule="auto"/>
      </w:pPr>
      <w:r>
        <w:separator/>
      </w:r>
    </w:p>
  </w:endnote>
  <w:endnote w:type="continuationSeparator" w:id="0">
    <w:p w14:paraId="705CB5AA" w14:textId="77777777" w:rsidR="008268B6" w:rsidRDefault="008268B6" w:rsidP="0024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6D03" w14:textId="77777777" w:rsidR="001778CA" w:rsidRDefault="00177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7B3F" w14:textId="77777777" w:rsidR="001778CA" w:rsidRDefault="00177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BED9" w14:textId="77777777" w:rsidR="001778CA" w:rsidRDefault="00177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622E" w14:textId="77777777" w:rsidR="008268B6" w:rsidRDefault="008268B6" w:rsidP="00244E06">
      <w:pPr>
        <w:spacing w:after="0" w:line="240" w:lineRule="auto"/>
      </w:pPr>
      <w:r>
        <w:separator/>
      </w:r>
    </w:p>
  </w:footnote>
  <w:footnote w:type="continuationSeparator" w:id="0">
    <w:p w14:paraId="511F684F" w14:textId="77777777" w:rsidR="008268B6" w:rsidRDefault="008268B6" w:rsidP="00244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182B" w14:textId="77777777" w:rsidR="001778CA" w:rsidRDefault="00177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CD6B" w14:textId="0AD45CCC" w:rsidR="00DF2D0C" w:rsidRDefault="00784C06">
    <w:pPr>
      <w:pStyle w:val="Header"/>
    </w:pPr>
    <w:r>
      <w:rPr>
        <w:noProof/>
      </w:rPr>
      <w:drawing>
        <wp:anchor distT="0" distB="0" distL="114300" distR="114300" simplePos="0" relativeHeight="251659264" behindDoc="0" locked="0" layoutInCell="1" allowOverlap="1" wp14:anchorId="0FF8BBA1" wp14:editId="5442C7D5">
          <wp:simplePos x="0" y="0"/>
          <wp:positionH relativeFrom="column">
            <wp:posOffset>0</wp:posOffset>
          </wp:positionH>
          <wp:positionV relativeFrom="paragraph">
            <wp:posOffset>-635</wp:posOffset>
          </wp:positionV>
          <wp:extent cx="2095500" cy="970124"/>
          <wp:effectExtent l="0" t="0" r="0" b="1905"/>
          <wp:wrapNone/>
          <wp:docPr id="1" name="Picture 5" descr="CDN-Logo-Ma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DN-Logo-Main_RGB.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903" cy="972625"/>
                  </a:xfrm>
                  <a:prstGeom prst="rect">
                    <a:avLst/>
                  </a:prstGeom>
                </pic:spPr>
              </pic:pic>
            </a:graphicData>
          </a:graphic>
          <wp14:sizeRelH relativeFrom="page">
            <wp14:pctWidth>0</wp14:pctWidth>
          </wp14:sizeRelH>
          <wp14:sizeRelV relativeFrom="page">
            <wp14:pctHeight>0</wp14:pctHeight>
          </wp14:sizeRelV>
        </wp:anchor>
      </w:drawing>
    </w:r>
  </w:p>
  <w:p w14:paraId="4A1502E6" w14:textId="225E6273" w:rsidR="00784C06" w:rsidRDefault="001778CA" w:rsidP="001778CA">
    <w:pPr>
      <w:pStyle w:val="Header"/>
      <w:jc w:val="right"/>
    </w:pPr>
    <w:r>
      <w:rPr>
        <w:noProof/>
      </w:rPr>
      <w:drawing>
        <wp:inline distT="0" distB="0" distL="0" distR="0" wp14:anchorId="19F3A5F4" wp14:editId="333242C1">
          <wp:extent cx="2076450" cy="824230"/>
          <wp:effectExtent l="0" t="0" r="0" b="0"/>
          <wp:docPr id="2" name="Picture 2" descr="SCQF Inclusive Recruiter"/>
          <wp:cNvGraphicFramePr/>
          <a:graphic xmlns:a="http://schemas.openxmlformats.org/drawingml/2006/main">
            <a:graphicData uri="http://schemas.openxmlformats.org/drawingml/2006/picture">
              <pic:pic xmlns:pic="http://schemas.openxmlformats.org/drawingml/2006/picture">
                <pic:nvPicPr>
                  <pic:cNvPr id="2" name="Picture 2" descr="SCQF Inclusive Recruite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824230"/>
                  </a:xfrm>
                  <a:prstGeom prst="rect">
                    <a:avLst/>
                  </a:prstGeom>
                  <a:noFill/>
                  <a:ln>
                    <a:noFill/>
                  </a:ln>
                </pic:spPr>
              </pic:pic>
            </a:graphicData>
          </a:graphic>
        </wp:inline>
      </w:drawing>
    </w:r>
  </w:p>
  <w:p w14:paraId="2F3651BD" w14:textId="51EA9BBF" w:rsidR="00784C06" w:rsidRDefault="00784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6EC7" w14:textId="77777777" w:rsidR="001778CA" w:rsidRDefault="00177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F43"/>
    <w:multiLevelType w:val="hybridMultilevel"/>
    <w:tmpl w:val="673E2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40196"/>
    <w:multiLevelType w:val="hybridMultilevel"/>
    <w:tmpl w:val="06A0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23063"/>
    <w:multiLevelType w:val="hybridMultilevel"/>
    <w:tmpl w:val="0E9608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408B4"/>
    <w:multiLevelType w:val="hybridMultilevel"/>
    <w:tmpl w:val="38F46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7616B3"/>
    <w:multiLevelType w:val="hybridMultilevel"/>
    <w:tmpl w:val="07ACA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597D8D"/>
    <w:multiLevelType w:val="hybridMultilevel"/>
    <w:tmpl w:val="CCC08D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2062E6"/>
    <w:multiLevelType w:val="hybridMultilevel"/>
    <w:tmpl w:val="DFB00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9735DD"/>
    <w:multiLevelType w:val="hybridMultilevel"/>
    <w:tmpl w:val="55007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A56F77"/>
    <w:multiLevelType w:val="hybridMultilevel"/>
    <w:tmpl w:val="E2BE0E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4B299C"/>
    <w:multiLevelType w:val="hybridMultilevel"/>
    <w:tmpl w:val="6A06DA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251927"/>
    <w:multiLevelType w:val="hybridMultilevel"/>
    <w:tmpl w:val="3B4C35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1F0561"/>
    <w:multiLevelType w:val="hybridMultilevel"/>
    <w:tmpl w:val="07BC14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E94E19"/>
    <w:multiLevelType w:val="hybridMultilevel"/>
    <w:tmpl w:val="A2947D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9B0C7C"/>
    <w:multiLevelType w:val="hybridMultilevel"/>
    <w:tmpl w:val="2A985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664891"/>
    <w:multiLevelType w:val="hybridMultilevel"/>
    <w:tmpl w:val="2C92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64AD3"/>
    <w:multiLevelType w:val="hybridMultilevel"/>
    <w:tmpl w:val="6BAC3F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6660F3"/>
    <w:multiLevelType w:val="hybridMultilevel"/>
    <w:tmpl w:val="29305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F90480"/>
    <w:multiLevelType w:val="hybridMultilevel"/>
    <w:tmpl w:val="647EC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030C35"/>
    <w:multiLevelType w:val="hybridMultilevel"/>
    <w:tmpl w:val="135AE0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435ED0"/>
    <w:multiLevelType w:val="hybridMultilevel"/>
    <w:tmpl w:val="7C9E60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5F3EB2"/>
    <w:multiLevelType w:val="hybridMultilevel"/>
    <w:tmpl w:val="C18A3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C9505E"/>
    <w:multiLevelType w:val="hybridMultilevel"/>
    <w:tmpl w:val="F0BAB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5051F3"/>
    <w:multiLevelType w:val="hybridMultilevel"/>
    <w:tmpl w:val="4F76D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120A4A"/>
    <w:multiLevelType w:val="hybridMultilevel"/>
    <w:tmpl w:val="E5AED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3D5FAB"/>
    <w:multiLevelType w:val="hybridMultilevel"/>
    <w:tmpl w:val="B83EAC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19E3DD7"/>
    <w:multiLevelType w:val="hybridMultilevel"/>
    <w:tmpl w:val="1E667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681746"/>
    <w:multiLevelType w:val="hybridMultilevel"/>
    <w:tmpl w:val="0BA28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087507"/>
    <w:multiLevelType w:val="hybridMultilevel"/>
    <w:tmpl w:val="B25AB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2B496B"/>
    <w:multiLevelType w:val="hybridMultilevel"/>
    <w:tmpl w:val="B252A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210788"/>
    <w:multiLevelType w:val="hybridMultilevel"/>
    <w:tmpl w:val="69C40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6B20B1"/>
    <w:multiLevelType w:val="hybridMultilevel"/>
    <w:tmpl w:val="C9DEF9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A96D89"/>
    <w:multiLevelType w:val="hybridMultilevel"/>
    <w:tmpl w:val="DA1E6F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E56F48"/>
    <w:multiLevelType w:val="hybridMultilevel"/>
    <w:tmpl w:val="EE945FE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7D423B"/>
    <w:multiLevelType w:val="hybridMultilevel"/>
    <w:tmpl w:val="2098E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5"/>
  </w:num>
  <w:num w:numId="4">
    <w:abstractNumId w:val="28"/>
  </w:num>
  <w:num w:numId="5">
    <w:abstractNumId w:val="33"/>
  </w:num>
  <w:num w:numId="6">
    <w:abstractNumId w:val="18"/>
  </w:num>
  <w:num w:numId="7">
    <w:abstractNumId w:val="26"/>
  </w:num>
  <w:num w:numId="8">
    <w:abstractNumId w:val="30"/>
  </w:num>
  <w:num w:numId="9">
    <w:abstractNumId w:val="2"/>
  </w:num>
  <w:num w:numId="10">
    <w:abstractNumId w:val="6"/>
  </w:num>
  <w:num w:numId="11">
    <w:abstractNumId w:val="12"/>
  </w:num>
  <w:num w:numId="12">
    <w:abstractNumId w:val="15"/>
  </w:num>
  <w:num w:numId="13">
    <w:abstractNumId w:val="29"/>
  </w:num>
  <w:num w:numId="14">
    <w:abstractNumId w:val="20"/>
  </w:num>
  <w:num w:numId="15">
    <w:abstractNumId w:val="11"/>
  </w:num>
  <w:num w:numId="16">
    <w:abstractNumId w:val="19"/>
  </w:num>
  <w:num w:numId="17">
    <w:abstractNumId w:val="17"/>
  </w:num>
  <w:num w:numId="18">
    <w:abstractNumId w:val="0"/>
  </w:num>
  <w:num w:numId="19">
    <w:abstractNumId w:val="9"/>
  </w:num>
  <w:num w:numId="20">
    <w:abstractNumId w:val="22"/>
  </w:num>
  <w:num w:numId="21">
    <w:abstractNumId w:val="16"/>
  </w:num>
  <w:num w:numId="22">
    <w:abstractNumId w:val="10"/>
  </w:num>
  <w:num w:numId="23">
    <w:abstractNumId w:val="4"/>
  </w:num>
  <w:num w:numId="24">
    <w:abstractNumId w:val="31"/>
  </w:num>
  <w:num w:numId="25">
    <w:abstractNumId w:val="23"/>
  </w:num>
  <w:num w:numId="26">
    <w:abstractNumId w:val="3"/>
  </w:num>
  <w:num w:numId="27">
    <w:abstractNumId w:val="32"/>
  </w:num>
  <w:num w:numId="28">
    <w:abstractNumId w:val="5"/>
  </w:num>
  <w:num w:numId="29">
    <w:abstractNumId w:val="27"/>
  </w:num>
  <w:num w:numId="30">
    <w:abstractNumId w:val="8"/>
  </w:num>
  <w:num w:numId="31">
    <w:abstractNumId w:val="21"/>
  </w:num>
  <w:num w:numId="32">
    <w:abstractNumId w:val="14"/>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F3"/>
    <w:rsid w:val="00002408"/>
    <w:rsid w:val="000025DB"/>
    <w:rsid w:val="000033ED"/>
    <w:rsid w:val="00007064"/>
    <w:rsid w:val="0001286D"/>
    <w:rsid w:val="0001733F"/>
    <w:rsid w:val="00020DFF"/>
    <w:rsid w:val="0003279C"/>
    <w:rsid w:val="0003491B"/>
    <w:rsid w:val="000370B8"/>
    <w:rsid w:val="00040623"/>
    <w:rsid w:val="000457B6"/>
    <w:rsid w:val="000470BA"/>
    <w:rsid w:val="000506CB"/>
    <w:rsid w:val="00051269"/>
    <w:rsid w:val="00060D12"/>
    <w:rsid w:val="000866E0"/>
    <w:rsid w:val="00092518"/>
    <w:rsid w:val="000A4052"/>
    <w:rsid w:val="000A4294"/>
    <w:rsid w:val="000B4724"/>
    <w:rsid w:val="000C73E0"/>
    <w:rsid w:val="000C7CB7"/>
    <w:rsid w:val="000D4A99"/>
    <w:rsid w:val="000E13F5"/>
    <w:rsid w:val="000E4709"/>
    <w:rsid w:val="000E6362"/>
    <w:rsid w:val="000E6CDD"/>
    <w:rsid w:val="000F199C"/>
    <w:rsid w:val="001009E6"/>
    <w:rsid w:val="00101A6F"/>
    <w:rsid w:val="001024C7"/>
    <w:rsid w:val="00106F14"/>
    <w:rsid w:val="00111377"/>
    <w:rsid w:val="0011725F"/>
    <w:rsid w:val="00121FF2"/>
    <w:rsid w:val="0012392A"/>
    <w:rsid w:val="00131848"/>
    <w:rsid w:val="001435F6"/>
    <w:rsid w:val="00144EFD"/>
    <w:rsid w:val="00151295"/>
    <w:rsid w:val="00154724"/>
    <w:rsid w:val="0016027B"/>
    <w:rsid w:val="001712F3"/>
    <w:rsid w:val="00173B77"/>
    <w:rsid w:val="00175B65"/>
    <w:rsid w:val="001775DF"/>
    <w:rsid w:val="001778CA"/>
    <w:rsid w:val="001833C4"/>
    <w:rsid w:val="001843CC"/>
    <w:rsid w:val="00187D75"/>
    <w:rsid w:val="00194835"/>
    <w:rsid w:val="001A1AE9"/>
    <w:rsid w:val="001A39E8"/>
    <w:rsid w:val="001B472F"/>
    <w:rsid w:val="001B5ECD"/>
    <w:rsid w:val="001C441B"/>
    <w:rsid w:val="001C7586"/>
    <w:rsid w:val="001D4AD0"/>
    <w:rsid w:val="001E2039"/>
    <w:rsid w:val="001E50E5"/>
    <w:rsid w:val="001E6A02"/>
    <w:rsid w:val="00207D0A"/>
    <w:rsid w:val="002147F0"/>
    <w:rsid w:val="0022530C"/>
    <w:rsid w:val="00227C62"/>
    <w:rsid w:val="00234426"/>
    <w:rsid w:val="00234AB4"/>
    <w:rsid w:val="00237D4A"/>
    <w:rsid w:val="0024061B"/>
    <w:rsid w:val="0024212E"/>
    <w:rsid w:val="00242759"/>
    <w:rsid w:val="00244E06"/>
    <w:rsid w:val="00252594"/>
    <w:rsid w:val="00252858"/>
    <w:rsid w:val="00253740"/>
    <w:rsid w:val="0026564A"/>
    <w:rsid w:val="00265669"/>
    <w:rsid w:val="0026780D"/>
    <w:rsid w:val="00286173"/>
    <w:rsid w:val="002863E3"/>
    <w:rsid w:val="002864AD"/>
    <w:rsid w:val="00290E81"/>
    <w:rsid w:val="002918A4"/>
    <w:rsid w:val="002942B4"/>
    <w:rsid w:val="002A015C"/>
    <w:rsid w:val="002A5BEE"/>
    <w:rsid w:val="002A767D"/>
    <w:rsid w:val="002B0556"/>
    <w:rsid w:val="002B492F"/>
    <w:rsid w:val="002B733C"/>
    <w:rsid w:val="002C077F"/>
    <w:rsid w:val="002C4450"/>
    <w:rsid w:val="002C7C75"/>
    <w:rsid w:val="002D51ED"/>
    <w:rsid w:val="002E3BC9"/>
    <w:rsid w:val="002E46A3"/>
    <w:rsid w:val="002F09ED"/>
    <w:rsid w:val="002F15F7"/>
    <w:rsid w:val="002F352C"/>
    <w:rsid w:val="0031301F"/>
    <w:rsid w:val="00316DFE"/>
    <w:rsid w:val="00317275"/>
    <w:rsid w:val="00317830"/>
    <w:rsid w:val="0032175B"/>
    <w:rsid w:val="00327997"/>
    <w:rsid w:val="003450EC"/>
    <w:rsid w:val="00350754"/>
    <w:rsid w:val="003526B2"/>
    <w:rsid w:val="00354C28"/>
    <w:rsid w:val="003552E3"/>
    <w:rsid w:val="003578F8"/>
    <w:rsid w:val="00365D09"/>
    <w:rsid w:val="00380118"/>
    <w:rsid w:val="00386262"/>
    <w:rsid w:val="00387E01"/>
    <w:rsid w:val="00391957"/>
    <w:rsid w:val="003940AB"/>
    <w:rsid w:val="003A2B05"/>
    <w:rsid w:val="003B4D70"/>
    <w:rsid w:val="003B608F"/>
    <w:rsid w:val="003C0978"/>
    <w:rsid w:val="003C4CD9"/>
    <w:rsid w:val="003C6E7B"/>
    <w:rsid w:val="003D146C"/>
    <w:rsid w:val="003D4B61"/>
    <w:rsid w:val="003D7EDD"/>
    <w:rsid w:val="003F718F"/>
    <w:rsid w:val="00404185"/>
    <w:rsid w:val="00407C99"/>
    <w:rsid w:val="0041141F"/>
    <w:rsid w:val="004150A0"/>
    <w:rsid w:val="00423709"/>
    <w:rsid w:val="00423E3D"/>
    <w:rsid w:val="00460901"/>
    <w:rsid w:val="00462290"/>
    <w:rsid w:val="004739C5"/>
    <w:rsid w:val="00484437"/>
    <w:rsid w:val="004A590B"/>
    <w:rsid w:val="004A7C7E"/>
    <w:rsid w:val="004B19A5"/>
    <w:rsid w:val="004B50B0"/>
    <w:rsid w:val="004D4432"/>
    <w:rsid w:val="004D574F"/>
    <w:rsid w:val="004E404C"/>
    <w:rsid w:val="004F7811"/>
    <w:rsid w:val="0050215D"/>
    <w:rsid w:val="0050372E"/>
    <w:rsid w:val="00511E12"/>
    <w:rsid w:val="0051303C"/>
    <w:rsid w:val="00521D2E"/>
    <w:rsid w:val="005238BE"/>
    <w:rsid w:val="0052754E"/>
    <w:rsid w:val="00530C07"/>
    <w:rsid w:val="00541C52"/>
    <w:rsid w:val="0056502A"/>
    <w:rsid w:val="005722C0"/>
    <w:rsid w:val="00574FDE"/>
    <w:rsid w:val="005757AA"/>
    <w:rsid w:val="00575C86"/>
    <w:rsid w:val="005A4B2D"/>
    <w:rsid w:val="005A69F7"/>
    <w:rsid w:val="005A7907"/>
    <w:rsid w:val="005B1616"/>
    <w:rsid w:val="005C28A9"/>
    <w:rsid w:val="005C3229"/>
    <w:rsid w:val="005C5E02"/>
    <w:rsid w:val="005D107A"/>
    <w:rsid w:val="005D432F"/>
    <w:rsid w:val="005D5D79"/>
    <w:rsid w:val="005D729A"/>
    <w:rsid w:val="005E0686"/>
    <w:rsid w:val="00602AB2"/>
    <w:rsid w:val="0060317A"/>
    <w:rsid w:val="00605217"/>
    <w:rsid w:val="00611DA5"/>
    <w:rsid w:val="00612666"/>
    <w:rsid w:val="00616CE1"/>
    <w:rsid w:val="00622F5A"/>
    <w:rsid w:val="00625E88"/>
    <w:rsid w:val="006319FF"/>
    <w:rsid w:val="00632BD0"/>
    <w:rsid w:val="00641FAB"/>
    <w:rsid w:val="0064237B"/>
    <w:rsid w:val="00642DCD"/>
    <w:rsid w:val="006462DD"/>
    <w:rsid w:val="00657A3C"/>
    <w:rsid w:val="00657CB7"/>
    <w:rsid w:val="0067097B"/>
    <w:rsid w:val="00675032"/>
    <w:rsid w:val="00675A2E"/>
    <w:rsid w:val="006816AC"/>
    <w:rsid w:val="00683687"/>
    <w:rsid w:val="006871C6"/>
    <w:rsid w:val="00694440"/>
    <w:rsid w:val="006961B7"/>
    <w:rsid w:val="006A7C80"/>
    <w:rsid w:val="006C098C"/>
    <w:rsid w:val="006C47C8"/>
    <w:rsid w:val="006D64DD"/>
    <w:rsid w:val="006F03EF"/>
    <w:rsid w:val="00743F73"/>
    <w:rsid w:val="0074663C"/>
    <w:rsid w:val="00746C0E"/>
    <w:rsid w:val="00747008"/>
    <w:rsid w:val="007545AF"/>
    <w:rsid w:val="00763B1F"/>
    <w:rsid w:val="0076726F"/>
    <w:rsid w:val="0077106E"/>
    <w:rsid w:val="00775F86"/>
    <w:rsid w:val="007766C0"/>
    <w:rsid w:val="00782C57"/>
    <w:rsid w:val="00784C06"/>
    <w:rsid w:val="007864D0"/>
    <w:rsid w:val="00790FB9"/>
    <w:rsid w:val="00792DA8"/>
    <w:rsid w:val="007965A2"/>
    <w:rsid w:val="007A1D66"/>
    <w:rsid w:val="007A2636"/>
    <w:rsid w:val="007A3264"/>
    <w:rsid w:val="007A6FB6"/>
    <w:rsid w:val="007B22EF"/>
    <w:rsid w:val="007B2700"/>
    <w:rsid w:val="007B406B"/>
    <w:rsid w:val="007B47C6"/>
    <w:rsid w:val="007B52D8"/>
    <w:rsid w:val="007C1D60"/>
    <w:rsid w:val="007C70BA"/>
    <w:rsid w:val="007D04C4"/>
    <w:rsid w:val="007D2348"/>
    <w:rsid w:val="007D6504"/>
    <w:rsid w:val="007E6F96"/>
    <w:rsid w:val="007F2ECC"/>
    <w:rsid w:val="007F4922"/>
    <w:rsid w:val="00812145"/>
    <w:rsid w:val="008156BB"/>
    <w:rsid w:val="00822F2B"/>
    <w:rsid w:val="008268B6"/>
    <w:rsid w:val="00835AF1"/>
    <w:rsid w:val="00841D68"/>
    <w:rsid w:val="00842055"/>
    <w:rsid w:val="00843ECB"/>
    <w:rsid w:val="00850AF0"/>
    <w:rsid w:val="00866E61"/>
    <w:rsid w:val="00884426"/>
    <w:rsid w:val="00884AC8"/>
    <w:rsid w:val="008863FB"/>
    <w:rsid w:val="00887C34"/>
    <w:rsid w:val="00892931"/>
    <w:rsid w:val="008B6DE8"/>
    <w:rsid w:val="008C48BB"/>
    <w:rsid w:val="008D0B67"/>
    <w:rsid w:val="008D0D4C"/>
    <w:rsid w:val="008D6EEB"/>
    <w:rsid w:val="008E379F"/>
    <w:rsid w:val="008F497F"/>
    <w:rsid w:val="008F564E"/>
    <w:rsid w:val="008F7E0B"/>
    <w:rsid w:val="0090229B"/>
    <w:rsid w:val="00902B1D"/>
    <w:rsid w:val="0091453F"/>
    <w:rsid w:val="00914E6F"/>
    <w:rsid w:val="00917A13"/>
    <w:rsid w:val="009213B5"/>
    <w:rsid w:val="009215DE"/>
    <w:rsid w:val="00924FCE"/>
    <w:rsid w:val="009301BF"/>
    <w:rsid w:val="009401C9"/>
    <w:rsid w:val="00947C38"/>
    <w:rsid w:val="00954649"/>
    <w:rsid w:val="00955ADC"/>
    <w:rsid w:val="00962A93"/>
    <w:rsid w:val="00973B6D"/>
    <w:rsid w:val="00977685"/>
    <w:rsid w:val="009810B4"/>
    <w:rsid w:val="0098370D"/>
    <w:rsid w:val="009904A3"/>
    <w:rsid w:val="0099650A"/>
    <w:rsid w:val="009A1D9A"/>
    <w:rsid w:val="009B527D"/>
    <w:rsid w:val="009D26B0"/>
    <w:rsid w:val="009D31A2"/>
    <w:rsid w:val="009D7C14"/>
    <w:rsid w:val="009E2251"/>
    <w:rsid w:val="009F1F37"/>
    <w:rsid w:val="00A045B3"/>
    <w:rsid w:val="00A15973"/>
    <w:rsid w:val="00A2363D"/>
    <w:rsid w:val="00A34CA4"/>
    <w:rsid w:val="00A4438F"/>
    <w:rsid w:val="00A66038"/>
    <w:rsid w:val="00A6686A"/>
    <w:rsid w:val="00A719B8"/>
    <w:rsid w:val="00A73B0D"/>
    <w:rsid w:val="00A80179"/>
    <w:rsid w:val="00AA62F0"/>
    <w:rsid w:val="00AB1CA9"/>
    <w:rsid w:val="00AD05D7"/>
    <w:rsid w:val="00AD3799"/>
    <w:rsid w:val="00AD7997"/>
    <w:rsid w:val="00AE163B"/>
    <w:rsid w:val="00AE6EDC"/>
    <w:rsid w:val="00B001EF"/>
    <w:rsid w:val="00B02D34"/>
    <w:rsid w:val="00B03E4B"/>
    <w:rsid w:val="00B1178A"/>
    <w:rsid w:val="00B151C2"/>
    <w:rsid w:val="00B300A8"/>
    <w:rsid w:val="00B4022F"/>
    <w:rsid w:val="00B432D6"/>
    <w:rsid w:val="00B54F0C"/>
    <w:rsid w:val="00B55E52"/>
    <w:rsid w:val="00B67BD2"/>
    <w:rsid w:val="00B712A8"/>
    <w:rsid w:val="00B73563"/>
    <w:rsid w:val="00B756D6"/>
    <w:rsid w:val="00B8074F"/>
    <w:rsid w:val="00B810E2"/>
    <w:rsid w:val="00B84CBB"/>
    <w:rsid w:val="00BA2F90"/>
    <w:rsid w:val="00BA4ACD"/>
    <w:rsid w:val="00BB27F7"/>
    <w:rsid w:val="00BB6CA4"/>
    <w:rsid w:val="00BC5347"/>
    <w:rsid w:val="00BD65E5"/>
    <w:rsid w:val="00BE1F99"/>
    <w:rsid w:val="00BE3BA8"/>
    <w:rsid w:val="00BE69D8"/>
    <w:rsid w:val="00BF22D9"/>
    <w:rsid w:val="00BF60C4"/>
    <w:rsid w:val="00C02B3D"/>
    <w:rsid w:val="00C07699"/>
    <w:rsid w:val="00C116CC"/>
    <w:rsid w:val="00C210B5"/>
    <w:rsid w:val="00C44B05"/>
    <w:rsid w:val="00C63AF1"/>
    <w:rsid w:val="00C67022"/>
    <w:rsid w:val="00C711D6"/>
    <w:rsid w:val="00C76381"/>
    <w:rsid w:val="00C83162"/>
    <w:rsid w:val="00C8529C"/>
    <w:rsid w:val="00C87386"/>
    <w:rsid w:val="00C9200F"/>
    <w:rsid w:val="00C961D2"/>
    <w:rsid w:val="00CA021A"/>
    <w:rsid w:val="00CD1EBB"/>
    <w:rsid w:val="00CD5027"/>
    <w:rsid w:val="00CD629C"/>
    <w:rsid w:val="00CD6B8B"/>
    <w:rsid w:val="00CE6871"/>
    <w:rsid w:val="00CF046C"/>
    <w:rsid w:val="00CF4BE3"/>
    <w:rsid w:val="00CF5A0E"/>
    <w:rsid w:val="00D26E60"/>
    <w:rsid w:val="00D42771"/>
    <w:rsid w:val="00D4304F"/>
    <w:rsid w:val="00D43635"/>
    <w:rsid w:val="00D55F25"/>
    <w:rsid w:val="00D56EE8"/>
    <w:rsid w:val="00D574CE"/>
    <w:rsid w:val="00D62225"/>
    <w:rsid w:val="00D717C3"/>
    <w:rsid w:val="00D71DCE"/>
    <w:rsid w:val="00D72949"/>
    <w:rsid w:val="00D7550C"/>
    <w:rsid w:val="00D80AEC"/>
    <w:rsid w:val="00D81E67"/>
    <w:rsid w:val="00D82263"/>
    <w:rsid w:val="00D83067"/>
    <w:rsid w:val="00D97B7A"/>
    <w:rsid w:val="00DB0CAF"/>
    <w:rsid w:val="00DB41F7"/>
    <w:rsid w:val="00DC0059"/>
    <w:rsid w:val="00DC3950"/>
    <w:rsid w:val="00DC6FA2"/>
    <w:rsid w:val="00DD2A7D"/>
    <w:rsid w:val="00DD7E2F"/>
    <w:rsid w:val="00DE3629"/>
    <w:rsid w:val="00DF1219"/>
    <w:rsid w:val="00DF20A1"/>
    <w:rsid w:val="00DF2D0C"/>
    <w:rsid w:val="00E01D2F"/>
    <w:rsid w:val="00E022A0"/>
    <w:rsid w:val="00E111A6"/>
    <w:rsid w:val="00E22834"/>
    <w:rsid w:val="00E27A14"/>
    <w:rsid w:val="00E32968"/>
    <w:rsid w:val="00E33EB7"/>
    <w:rsid w:val="00E535FC"/>
    <w:rsid w:val="00E53712"/>
    <w:rsid w:val="00E63063"/>
    <w:rsid w:val="00E64FEA"/>
    <w:rsid w:val="00E76B99"/>
    <w:rsid w:val="00E84F24"/>
    <w:rsid w:val="00E86E85"/>
    <w:rsid w:val="00E9062B"/>
    <w:rsid w:val="00E91FB3"/>
    <w:rsid w:val="00E95E32"/>
    <w:rsid w:val="00E96C64"/>
    <w:rsid w:val="00E97646"/>
    <w:rsid w:val="00EA2CF0"/>
    <w:rsid w:val="00EA6468"/>
    <w:rsid w:val="00EA6F2A"/>
    <w:rsid w:val="00EB24BF"/>
    <w:rsid w:val="00EB5C59"/>
    <w:rsid w:val="00EB6691"/>
    <w:rsid w:val="00EC6F64"/>
    <w:rsid w:val="00ED4360"/>
    <w:rsid w:val="00EE06D0"/>
    <w:rsid w:val="00EE5BC3"/>
    <w:rsid w:val="00EF4243"/>
    <w:rsid w:val="00EF5349"/>
    <w:rsid w:val="00EF7A0E"/>
    <w:rsid w:val="00F0373E"/>
    <w:rsid w:val="00F115C7"/>
    <w:rsid w:val="00F15EAE"/>
    <w:rsid w:val="00F31616"/>
    <w:rsid w:val="00F31C69"/>
    <w:rsid w:val="00F36A67"/>
    <w:rsid w:val="00F46FCE"/>
    <w:rsid w:val="00F5063A"/>
    <w:rsid w:val="00F715BB"/>
    <w:rsid w:val="00F72D05"/>
    <w:rsid w:val="00F80962"/>
    <w:rsid w:val="00F81EE7"/>
    <w:rsid w:val="00F829EC"/>
    <w:rsid w:val="00F831CC"/>
    <w:rsid w:val="00F83F39"/>
    <w:rsid w:val="00F93361"/>
    <w:rsid w:val="00FA278C"/>
    <w:rsid w:val="00FB50B6"/>
    <w:rsid w:val="00FC09A7"/>
    <w:rsid w:val="00FC20BA"/>
    <w:rsid w:val="00FC27AB"/>
    <w:rsid w:val="00FC7B6B"/>
    <w:rsid w:val="00FD135D"/>
    <w:rsid w:val="00FD296C"/>
    <w:rsid w:val="00FD2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C7A2BD"/>
  <w15:docId w15:val="{A871A2E6-709E-4CEF-8E33-44C7E9ED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CE"/>
  </w:style>
  <w:style w:type="paragraph" w:styleId="Heading2">
    <w:name w:val="heading 2"/>
    <w:basedOn w:val="Normal"/>
    <w:next w:val="Normal"/>
    <w:link w:val="Heading2Char"/>
    <w:uiPriority w:val="9"/>
    <w:unhideWhenUsed/>
    <w:qFormat/>
    <w:rsid w:val="006423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4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E06"/>
  </w:style>
  <w:style w:type="paragraph" w:styleId="Footer">
    <w:name w:val="footer"/>
    <w:basedOn w:val="Normal"/>
    <w:link w:val="FooterChar"/>
    <w:uiPriority w:val="99"/>
    <w:unhideWhenUsed/>
    <w:rsid w:val="00244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E06"/>
  </w:style>
  <w:style w:type="paragraph" w:styleId="BalloonText">
    <w:name w:val="Balloon Text"/>
    <w:basedOn w:val="Normal"/>
    <w:link w:val="BalloonTextChar"/>
    <w:uiPriority w:val="99"/>
    <w:semiHidden/>
    <w:unhideWhenUsed/>
    <w:rsid w:val="00244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06"/>
    <w:rPr>
      <w:rFonts w:ascii="Tahoma" w:hAnsi="Tahoma" w:cs="Tahoma"/>
      <w:sz w:val="16"/>
      <w:szCs w:val="16"/>
    </w:rPr>
  </w:style>
  <w:style w:type="paragraph" w:styleId="NoSpacing">
    <w:name w:val="No Spacing"/>
    <w:qFormat/>
    <w:rsid w:val="00244E06"/>
    <w:pPr>
      <w:spacing w:after="0" w:line="240" w:lineRule="auto"/>
    </w:pPr>
    <w:rPr>
      <w:rFonts w:eastAsia="Calibri" w:cs="Times New Roman"/>
    </w:rPr>
  </w:style>
  <w:style w:type="character" w:styleId="CommentReference">
    <w:name w:val="annotation reference"/>
    <w:basedOn w:val="DefaultParagraphFont"/>
    <w:uiPriority w:val="99"/>
    <w:semiHidden/>
    <w:unhideWhenUsed/>
    <w:rsid w:val="00244E06"/>
    <w:rPr>
      <w:sz w:val="16"/>
      <w:szCs w:val="16"/>
    </w:rPr>
  </w:style>
  <w:style w:type="paragraph" w:styleId="CommentText">
    <w:name w:val="annotation text"/>
    <w:basedOn w:val="Normal"/>
    <w:link w:val="CommentTextChar"/>
    <w:uiPriority w:val="99"/>
    <w:semiHidden/>
    <w:unhideWhenUsed/>
    <w:rsid w:val="00244E06"/>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244E06"/>
    <w:rPr>
      <w:rFonts w:eastAsia="Calibri" w:cs="Times New Roman"/>
      <w:sz w:val="20"/>
      <w:szCs w:val="20"/>
    </w:rPr>
  </w:style>
  <w:style w:type="paragraph" w:styleId="ListParagraph">
    <w:name w:val="List Paragraph"/>
    <w:basedOn w:val="Normal"/>
    <w:uiPriority w:val="34"/>
    <w:qFormat/>
    <w:rsid w:val="005D432F"/>
    <w:pPr>
      <w:ind w:left="720"/>
      <w:contextualSpacing/>
    </w:pPr>
  </w:style>
  <w:style w:type="paragraph" w:styleId="CommentSubject">
    <w:name w:val="annotation subject"/>
    <w:basedOn w:val="CommentText"/>
    <w:next w:val="CommentText"/>
    <w:link w:val="CommentSubjectChar"/>
    <w:uiPriority w:val="99"/>
    <w:semiHidden/>
    <w:unhideWhenUsed/>
    <w:rsid w:val="00CD1EBB"/>
    <w:rPr>
      <w:rFonts w:eastAsiaTheme="minorHAnsi" w:cstheme="minorBidi"/>
      <w:b/>
      <w:bCs/>
    </w:rPr>
  </w:style>
  <w:style w:type="character" w:customStyle="1" w:styleId="CommentSubjectChar">
    <w:name w:val="Comment Subject Char"/>
    <w:basedOn w:val="CommentTextChar"/>
    <w:link w:val="CommentSubject"/>
    <w:uiPriority w:val="99"/>
    <w:semiHidden/>
    <w:rsid w:val="00CD1EBB"/>
    <w:rPr>
      <w:rFonts w:eastAsia="Calibri" w:cs="Times New Roman"/>
      <w:b/>
      <w:bCs/>
      <w:sz w:val="20"/>
      <w:szCs w:val="20"/>
    </w:rPr>
  </w:style>
  <w:style w:type="character" w:customStyle="1" w:styleId="Heading2Char">
    <w:name w:val="Heading 2 Char"/>
    <w:basedOn w:val="DefaultParagraphFont"/>
    <w:link w:val="Heading2"/>
    <w:uiPriority w:val="9"/>
    <w:rsid w:val="0064237B"/>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rsid w:val="00530C07"/>
    <w:pPr>
      <w:spacing w:after="0" w:line="240" w:lineRule="auto"/>
      <w:jc w:val="both"/>
    </w:pPr>
    <w:rPr>
      <w:rFonts w:eastAsia="Times New Roman" w:cs="Arial"/>
      <w:sz w:val="20"/>
      <w:szCs w:val="20"/>
    </w:rPr>
  </w:style>
  <w:style w:type="character" w:customStyle="1" w:styleId="BodyText3Char">
    <w:name w:val="Body Text 3 Char"/>
    <w:basedOn w:val="DefaultParagraphFont"/>
    <w:link w:val="BodyText3"/>
    <w:rsid w:val="00530C07"/>
    <w:rPr>
      <w:rFonts w:eastAsia="Times New Roman" w:cs="Arial"/>
      <w:sz w:val="20"/>
      <w:szCs w:val="20"/>
    </w:rPr>
  </w:style>
  <w:style w:type="paragraph" w:styleId="Revision">
    <w:name w:val="Revision"/>
    <w:hidden/>
    <w:uiPriority w:val="99"/>
    <w:semiHidden/>
    <w:rsid w:val="00175B65"/>
    <w:pPr>
      <w:spacing w:after="0" w:line="240" w:lineRule="auto"/>
    </w:pPr>
  </w:style>
  <w:style w:type="character" w:styleId="Hyperlink">
    <w:name w:val="Hyperlink"/>
    <w:basedOn w:val="DefaultParagraphFont"/>
    <w:rsid w:val="00154724"/>
    <w:rPr>
      <w:color w:val="0000FF"/>
      <w:u w:val="single"/>
    </w:rPr>
  </w:style>
  <w:style w:type="character" w:styleId="FollowedHyperlink">
    <w:name w:val="FollowedHyperlink"/>
    <w:basedOn w:val="DefaultParagraphFont"/>
    <w:uiPriority w:val="99"/>
    <w:semiHidden/>
    <w:unhideWhenUsed/>
    <w:rsid w:val="005757AA"/>
    <w:rPr>
      <w:color w:val="800080" w:themeColor="followedHyperlink"/>
      <w:u w:val="single"/>
    </w:rPr>
  </w:style>
  <w:style w:type="paragraph" w:customStyle="1" w:styleId="Default">
    <w:name w:val="Default"/>
    <w:rsid w:val="0019483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semiHidden/>
    <w:unhideWhenUsed/>
    <w:rsid w:val="00C63AF1"/>
    <w:pPr>
      <w:spacing w:after="120"/>
    </w:pPr>
  </w:style>
  <w:style w:type="character" w:customStyle="1" w:styleId="BodyTextChar">
    <w:name w:val="Body Text Char"/>
    <w:basedOn w:val="DefaultParagraphFont"/>
    <w:link w:val="BodyText"/>
    <w:uiPriority w:val="99"/>
    <w:semiHidden/>
    <w:rsid w:val="00C63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832600">
      <w:bodyDiv w:val="1"/>
      <w:marLeft w:val="0"/>
      <w:marRight w:val="0"/>
      <w:marTop w:val="0"/>
      <w:marBottom w:val="0"/>
      <w:divBdr>
        <w:top w:val="none" w:sz="0" w:space="0" w:color="auto"/>
        <w:left w:val="none" w:sz="0" w:space="0" w:color="auto"/>
        <w:bottom w:val="none" w:sz="0" w:space="0" w:color="auto"/>
        <w:right w:val="none" w:sz="0" w:space="0" w:color="auto"/>
      </w:divBdr>
    </w:div>
    <w:div w:id="1554197168">
      <w:bodyDiv w:val="1"/>
      <w:marLeft w:val="0"/>
      <w:marRight w:val="0"/>
      <w:marTop w:val="0"/>
      <w:marBottom w:val="0"/>
      <w:divBdr>
        <w:top w:val="none" w:sz="0" w:space="0" w:color="auto"/>
        <w:left w:val="none" w:sz="0" w:space="0" w:color="auto"/>
        <w:bottom w:val="none" w:sz="0" w:space="0" w:color="auto"/>
        <w:right w:val="none" w:sz="0" w:space="0" w:color="auto"/>
      </w:divBdr>
    </w:div>
    <w:div w:id="207998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n.ac.uk/job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6916187BE3CC4D8DEA2A5C5ACA90A8" ma:contentTypeVersion="13" ma:contentTypeDescription="Create a new document." ma:contentTypeScope="" ma:versionID="3767764c5be61a3b97bb9d97b8862d82">
  <xsd:schema xmlns:xsd="http://www.w3.org/2001/XMLSchema" xmlns:xs="http://www.w3.org/2001/XMLSchema" xmlns:p="http://schemas.microsoft.com/office/2006/metadata/properties" xmlns:ns3="2f8dc8a0-4dab-4ae2-9ce8-4fa75fdd4675" xmlns:ns4="cf991592-a5a5-4963-baf7-bb378301aadd" targetNamespace="http://schemas.microsoft.com/office/2006/metadata/properties" ma:root="true" ma:fieldsID="f2ba12d09579b951b3f43ed84b5db76b" ns3:_="" ns4:_="">
    <xsd:import namespace="2f8dc8a0-4dab-4ae2-9ce8-4fa75fdd4675"/>
    <xsd:import namespace="cf991592-a5a5-4963-baf7-bb378301aa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dc8a0-4dab-4ae2-9ce8-4fa75fdd4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991592-a5a5-4963-baf7-bb378301aa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67BC0-9550-4EC2-9CD9-A852C5ED9E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8E15C5-ACBD-4309-937F-7C14FC3FC145}">
  <ds:schemaRefs>
    <ds:schemaRef ds:uri="http://schemas.microsoft.com/sharepoint/v3/contenttype/forms"/>
  </ds:schemaRefs>
</ds:datastoreItem>
</file>

<file path=customXml/itemProps3.xml><?xml version="1.0" encoding="utf-8"?>
<ds:datastoreItem xmlns:ds="http://schemas.openxmlformats.org/officeDocument/2006/customXml" ds:itemID="{60C8B97E-C5B2-4631-B3D3-B2D6AE2DF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dc8a0-4dab-4ae2-9ce8-4fa75fdd4675"/>
    <ds:schemaRef ds:uri="cf991592-a5a5-4963-baf7-bb378301a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49911-DD14-4935-A4B5-2B9A5124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Watson</dc:creator>
  <cp:lastModifiedBy>Margaret Sweeney</cp:lastModifiedBy>
  <cp:revision>2</cp:revision>
  <cp:lastPrinted>2019-10-24T13:17:00Z</cp:lastPrinted>
  <dcterms:created xsi:type="dcterms:W3CDTF">2021-11-16T08:41:00Z</dcterms:created>
  <dcterms:modified xsi:type="dcterms:W3CDTF">2021-11-16T08:41:00Z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0x010100916916187BE3CC4D8DEA2A5C5ACA90A8</vt:lpwstr>
  </property>
</Properties>
</file>