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71A36C95" w:rsidR="000F75D6" w:rsidRPr="005B59D7" w:rsidRDefault="00473AB5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3B0223">
        <w:rPr>
          <w:rFonts w:cs="Arial"/>
          <w:b/>
          <w:sz w:val="28"/>
          <w:szCs w:val="28"/>
        </w:rPr>
        <w:t>of the Year</w:t>
      </w:r>
      <w:r w:rsidR="006C0B34">
        <w:rPr>
          <w:rFonts w:cs="Arial"/>
          <w:b/>
          <w:sz w:val="28"/>
          <w:szCs w:val="28"/>
        </w:rPr>
        <w:t xml:space="preserve"> Award 20</w:t>
      </w:r>
      <w:r w:rsidR="00B95298">
        <w:rPr>
          <w:rFonts w:cs="Arial"/>
          <w:b/>
          <w:sz w:val="28"/>
          <w:szCs w:val="28"/>
        </w:rPr>
        <w:t>2</w:t>
      </w:r>
      <w:r w:rsidR="00C77663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08F35E97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12982">
              <w:rPr>
                <w:rFonts w:cs="Arial"/>
                <w:i/>
                <w:sz w:val="20"/>
                <w:szCs w:val="20"/>
              </w:rPr>
              <w:t>20</w:t>
            </w:r>
            <w:r w:rsidR="00F56E94">
              <w:rPr>
                <w:rFonts w:cs="Arial"/>
                <w:i/>
                <w:sz w:val="20"/>
                <w:szCs w:val="20"/>
              </w:rPr>
              <w:t>2</w:t>
            </w:r>
            <w:r w:rsidR="00BE348B">
              <w:rPr>
                <w:rFonts w:cs="Arial"/>
                <w:i/>
                <w:sz w:val="20"/>
                <w:szCs w:val="20"/>
              </w:rPr>
              <w:t>2</w:t>
            </w:r>
            <w:r w:rsidR="00C77663">
              <w:rPr>
                <w:rFonts w:cs="Arial"/>
                <w:i/>
                <w:sz w:val="20"/>
                <w:szCs w:val="20"/>
              </w:rPr>
              <w:t>-23</w:t>
            </w:r>
            <w:r w:rsidR="005129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6C3B8E88" w14:textId="77777777" w:rsidR="0075191C" w:rsidRDefault="0075191C" w:rsidP="0075191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1478F3E9" w14:textId="43D7F536" w:rsidR="004E39EF" w:rsidRPr="00FD71EB" w:rsidRDefault="0075191C" w:rsidP="0075191C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BE348B">
        <w:tc>
          <w:tcPr>
            <w:tcW w:w="9016" w:type="dxa"/>
          </w:tcPr>
          <w:p w14:paraId="058B1351" w14:textId="767B99DC" w:rsidR="00F56E94" w:rsidRDefault="00F56E94" w:rsidP="00F56E94">
            <w:pPr>
              <w:rPr>
                <w:rFonts w:cs="Arial"/>
              </w:rPr>
            </w:pPr>
            <w:r w:rsidRPr="009E68B0">
              <w:rPr>
                <w:rFonts w:cs="Arial"/>
              </w:rPr>
              <w:t xml:space="preserve">This award recognises an individual student who has made a significant investment of talent and time which has had a positive impact on others within the college and/or in their community. </w:t>
            </w:r>
          </w:p>
          <w:p w14:paraId="7ECA839B" w14:textId="77777777" w:rsidR="00F56E94" w:rsidRPr="009E68B0" w:rsidRDefault="00F56E94" w:rsidP="00F56E94">
            <w:pPr>
              <w:rPr>
                <w:rFonts w:cs="Arial"/>
              </w:rPr>
            </w:pPr>
          </w:p>
          <w:p w14:paraId="4370CA6A" w14:textId="3A27C6B9" w:rsidR="00F56E94" w:rsidRDefault="00F56E94" w:rsidP="00F56E94">
            <w:pPr>
              <w:rPr>
                <w:rFonts w:cs="Arial"/>
                <w:b/>
                <w:bCs/>
              </w:rPr>
            </w:pPr>
            <w:r w:rsidRPr="009E68B0">
              <w:rPr>
                <w:rFonts w:cs="Arial"/>
                <w:b/>
                <w:bCs/>
              </w:rPr>
              <w:t xml:space="preserve">Entries should evidence: </w:t>
            </w:r>
          </w:p>
          <w:p w14:paraId="22FF72F6" w14:textId="77777777" w:rsidR="00F56E94" w:rsidRPr="009E68B0" w:rsidRDefault="00F56E94" w:rsidP="00F56E94">
            <w:pPr>
              <w:rPr>
                <w:rFonts w:cs="Arial"/>
                <w:b/>
                <w:bCs/>
              </w:rPr>
            </w:pPr>
          </w:p>
          <w:p w14:paraId="18D0C865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>The positive impact the student’s contribution has made to others in the college and/or the wider community</w:t>
            </w:r>
          </w:p>
          <w:p w14:paraId="37CAFE41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 xml:space="preserve">The way the student’s determination and sheer hard work has inspired and positively challenged others and/or how the student is seen as a positive role model </w:t>
            </w:r>
          </w:p>
          <w:p w14:paraId="2F838566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>An insightful and/or creative approach to improvement and/or innovation</w:t>
            </w:r>
          </w:p>
          <w:p w14:paraId="52A61408" w14:textId="77777777" w:rsidR="00BE348B" w:rsidRPr="00A208C0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t>The effective development of an idea into a successful venture</w:t>
            </w:r>
          </w:p>
          <w:p w14:paraId="4D6716D5" w14:textId="10FC46DC" w:rsidR="00DB7B95" w:rsidRPr="00BE348B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08C0">
              <w:rPr>
                <w:rFonts w:ascii="Arial" w:hAnsi="Arial" w:cs="Arial"/>
                <w:color w:val="000000"/>
              </w:rPr>
              <w:lastRenderedPageBreak/>
              <w:t>What is unique about the students work and why</w:t>
            </w:r>
          </w:p>
        </w:tc>
      </w:tr>
    </w:tbl>
    <w:p w14:paraId="26D3B1BD" w14:textId="77777777" w:rsidR="004C0FC0" w:rsidRDefault="004C0FC0" w:rsidP="004C0FC0"/>
    <w:p w14:paraId="22565C5B" w14:textId="77777777" w:rsidR="004C0FC0" w:rsidRDefault="004C0FC0" w:rsidP="004C0FC0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3B789E92" w14:textId="22FA4D6A" w:rsidR="00BE348B" w:rsidRDefault="004C0FC0" w:rsidP="00BE348B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bookmarkEnd w:id="1"/>
      <w:r w:rsidR="00A208C0" w:rsidRPr="00A208C0">
        <w:rPr>
          <w:rFonts w:cs="Arial"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9" w:history="1">
        <w:r w:rsidR="00A208C0" w:rsidRPr="00A208C0">
          <w:rPr>
            <w:rStyle w:val="Hyperlink"/>
            <w:rFonts w:cs="Arial"/>
            <w:szCs w:val="22"/>
            <w:lang w:val="en-US"/>
          </w:rPr>
          <w:t>HERE</w:t>
        </w:r>
      </w:hyperlink>
      <w:r w:rsidR="00A208C0" w:rsidRPr="00A208C0">
        <w:rPr>
          <w:rFonts w:cs="Arial"/>
          <w:szCs w:val="22"/>
          <w:lang w:val="en-US"/>
        </w:rPr>
        <w:t>)</w:t>
      </w:r>
    </w:p>
    <w:p w14:paraId="771F16E0" w14:textId="1D6820E1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66B9410" w:rsidR="006435E4" w:rsidRPr="006435E4" w:rsidRDefault="00A208C0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A208C0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75191C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25EFCC75">
          <wp:simplePos x="0" y="0"/>
          <wp:positionH relativeFrom="column">
            <wp:posOffset>4033520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88F"/>
    <w:multiLevelType w:val="hybridMultilevel"/>
    <w:tmpl w:val="71C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7B8C"/>
    <w:multiLevelType w:val="hybridMultilevel"/>
    <w:tmpl w:val="2F6249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DCC"/>
    <w:multiLevelType w:val="hybridMultilevel"/>
    <w:tmpl w:val="A0F2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A50C7"/>
    <w:multiLevelType w:val="hybridMultilevel"/>
    <w:tmpl w:val="3B4C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19BA"/>
    <w:multiLevelType w:val="hybridMultilevel"/>
    <w:tmpl w:val="15DACACC"/>
    <w:lvl w:ilvl="0" w:tplc="A6CEC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4345">
    <w:abstractNumId w:val="6"/>
  </w:num>
  <w:num w:numId="2" w16cid:durableId="957179452">
    <w:abstractNumId w:val="5"/>
  </w:num>
  <w:num w:numId="3" w16cid:durableId="1657107087">
    <w:abstractNumId w:val="0"/>
  </w:num>
  <w:num w:numId="4" w16cid:durableId="2056154863">
    <w:abstractNumId w:val="7"/>
  </w:num>
  <w:num w:numId="5" w16cid:durableId="1409377895">
    <w:abstractNumId w:val="3"/>
  </w:num>
  <w:num w:numId="6" w16cid:durableId="337082772">
    <w:abstractNumId w:val="4"/>
  </w:num>
  <w:num w:numId="7" w16cid:durableId="660234737">
    <w:abstractNumId w:val="8"/>
  </w:num>
  <w:num w:numId="8" w16cid:durableId="1042511798">
    <w:abstractNumId w:val="2"/>
  </w:num>
  <w:num w:numId="9" w16cid:durableId="18128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315412"/>
    <w:rsid w:val="003B0223"/>
    <w:rsid w:val="003D1A68"/>
    <w:rsid w:val="00427B38"/>
    <w:rsid w:val="00456A06"/>
    <w:rsid w:val="00473AB5"/>
    <w:rsid w:val="004C0FC0"/>
    <w:rsid w:val="004E39EF"/>
    <w:rsid w:val="00512982"/>
    <w:rsid w:val="005163C1"/>
    <w:rsid w:val="005941CA"/>
    <w:rsid w:val="00605AB7"/>
    <w:rsid w:val="006435E4"/>
    <w:rsid w:val="006A5A5A"/>
    <w:rsid w:val="006B5FCF"/>
    <w:rsid w:val="006C0B34"/>
    <w:rsid w:val="00737007"/>
    <w:rsid w:val="0075191C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08C0"/>
    <w:rsid w:val="00A24299"/>
    <w:rsid w:val="00A767F0"/>
    <w:rsid w:val="00B1298F"/>
    <w:rsid w:val="00B94DA9"/>
    <w:rsid w:val="00B95298"/>
    <w:rsid w:val="00BC0F64"/>
    <w:rsid w:val="00BD5060"/>
    <w:rsid w:val="00BE348B"/>
    <w:rsid w:val="00C2000F"/>
    <w:rsid w:val="00C77663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56E94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06EF-54A9-4D9A-89CB-4771347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20</cp:revision>
  <cp:lastPrinted>2015-04-15T09:54:00Z</cp:lastPrinted>
  <dcterms:created xsi:type="dcterms:W3CDTF">2016-03-22T16:22:00Z</dcterms:created>
  <dcterms:modified xsi:type="dcterms:W3CDTF">2023-02-21T14:35:00Z</dcterms:modified>
</cp:coreProperties>
</file>